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C85011D" w14:textId="77777777" w:rsidR="00EC13F0" w:rsidRDefault="0035534E">
      <w:pPr>
        <w:pStyle w:val="Heading3"/>
        <w:ind w:left="-428"/>
        <w:contextualSpacing w:val="0"/>
      </w:pPr>
      <w:bookmarkStart w:id="0" w:name="_i8g6fs6teq6n" w:colFirst="0" w:colLast="0"/>
      <w:bookmarkEnd w:id="0"/>
      <w:r>
        <w:t xml:space="preserve">Facilitation Session Guide - FLO Synchronous </w:t>
      </w:r>
    </w:p>
    <w:p w14:paraId="35887EAB" w14:textId="77777777" w:rsidR="00EC13F0" w:rsidRDefault="0035534E">
      <w:pPr>
        <w:ind w:left="-428"/>
      </w:pPr>
      <w:r>
        <w:rPr>
          <w:sz w:val="16"/>
          <w:szCs w:val="16"/>
        </w:rPr>
        <w:t>These criteria are related to the following course learning outcomes:</w:t>
      </w:r>
    </w:p>
    <w:p w14:paraId="50702463" w14:textId="77777777" w:rsidR="00EC13F0" w:rsidRDefault="0035534E">
      <w:pPr>
        <w:numPr>
          <w:ilvl w:val="0"/>
          <w:numId w:val="2"/>
        </w:numPr>
        <w:tabs>
          <w:tab w:val="left" w:pos="141"/>
        </w:tabs>
        <w:ind w:left="-428" w:firstLine="0"/>
        <w:contextualSpacing/>
        <w:rPr>
          <w:sz w:val="16"/>
          <w:szCs w:val="16"/>
        </w:rPr>
      </w:pPr>
      <w:r>
        <w:rPr>
          <w:sz w:val="16"/>
          <w:szCs w:val="16"/>
        </w:rPr>
        <w:t>Lead synchronous online sessions using appropriate facilitation skills</w:t>
      </w:r>
    </w:p>
    <w:p w14:paraId="7930C1A1" w14:textId="77777777" w:rsidR="00EC13F0" w:rsidRDefault="0035534E">
      <w:pPr>
        <w:numPr>
          <w:ilvl w:val="0"/>
          <w:numId w:val="2"/>
        </w:numPr>
        <w:tabs>
          <w:tab w:val="left" w:pos="141"/>
        </w:tabs>
        <w:ind w:left="-428" w:firstLine="0"/>
        <w:contextualSpacing/>
        <w:rPr>
          <w:sz w:val="16"/>
          <w:szCs w:val="16"/>
        </w:rPr>
      </w:pPr>
      <w:r>
        <w:rPr>
          <w:sz w:val="16"/>
          <w:szCs w:val="16"/>
        </w:rPr>
        <w:t>Use a web-based platform at a basic level to facilitate synchronous online sessions</w:t>
      </w:r>
    </w:p>
    <w:p w14:paraId="5E812B42" w14:textId="77777777" w:rsidR="00EC13F0" w:rsidRDefault="00EC13F0"/>
    <w:tbl>
      <w:tblPr>
        <w:tblStyle w:val="a"/>
        <w:tblW w:w="11010" w:type="dxa"/>
        <w:tblInd w:w="-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55"/>
        <w:gridCol w:w="3975"/>
        <w:gridCol w:w="3480"/>
      </w:tblGrid>
      <w:tr w:rsidR="00EC13F0" w14:paraId="13073EB6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560DD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Areas for Improvement</w:t>
            </w:r>
          </w:p>
        </w:tc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1C89C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A1012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Areas of Particular Skill</w:t>
            </w:r>
          </w:p>
        </w:tc>
      </w:tr>
      <w:tr w:rsidR="00EC13F0" w14:paraId="4C4D32D0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D7A20" w14:textId="77777777" w:rsidR="00EC13F0" w:rsidRDefault="00EC13F0">
            <w:pPr>
              <w:widowControl w:val="0"/>
              <w:spacing w:line="240" w:lineRule="auto"/>
            </w:pPr>
          </w:p>
        </w:tc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2E554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Session lead up</w:t>
            </w:r>
          </w:p>
          <w:p w14:paraId="0B64C134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Arrived early, set up session environment (e.g. uploaded slides, did audio check etc.)</w:t>
            </w:r>
          </w:p>
          <w:p w14:paraId="33549AC5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Connected informally with participants as they arrived to the session, OR</w:t>
            </w:r>
          </w:p>
          <w:p w14:paraId="4FC237DB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Provided on screen instructions about when the session would start and what participants should do while they wait for the session to begin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5A08D" w14:textId="77777777" w:rsidR="00EC13F0" w:rsidRDefault="00EC13F0">
            <w:pPr>
              <w:widowControl w:val="0"/>
              <w:spacing w:line="240" w:lineRule="auto"/>
            </w:pPr>
          </w:p>
        </w:tc>
      </w:tr>
      <w:tr w:rsidR="00EC13F0" w14:paraId="5352152E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33D7D" w14:textId="77777777" w:rsidR="00EC13F0" w:rsidRDefault="00EC13F0">
            <w:pPr>
              <w:widowControl w:val="0"/>
              <w:spacing w:line="240" w:lineRule="auto"/>
            </w:pPr>
          </w:p>
        </w:tc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ABBC7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Session opening</w:t>
            </w:r>
          </w:p>
          <w:p w14:paraId="34829331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Remembered to turn recording on, if desired</w:t>
            </w:r>
          </w:p>
          <w:p w14:paraId="105586BC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Welcomed participants</w:t>
            </w:r>
          </w:p>
          <w:p w14:paraId="3C1E9C29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Introduced self/selves</w:t>
            </w:r>
          </w:p>
          <w:p w14:paraId="7D599DC4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Incorporated introductions or check-in activity as relevant</w:t>
            </w:r>
          </w:p>
          <w:p w14:paraId="72067657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Turned on video in beginning to establish visual connection with participants</w:t>
            </w:r>
          </w:p>
          <w:p w14:paraId="7CF6D778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Addressed any norms or ground rules necessary for the session (e.g. muting mic when not speaking)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51E24" w14:textId="77777777" w:rsidR="00EC13F0" w:rsidRDefault="00EC13F0">
            <w:pPr>
              <w:widowControl w:val="0"/>
              <w:spacing w:line="240" w:lineRule="auto"/>
            </w:pPr>
          </w:p>
        </w:tc>
      </w:tr>
      <w:tr w:rsidR="00EC13F0" w14:paraId="0EB5DFD6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37834" w14:textId="77777777" w:rsidR="00EC13F0" w:rsidRDefault="00EC13F0">
            <w:pPr>
              <w:widowControl w:val="0"/>
              <w:spacing w:line="240" w:lineRule="auto"/>
            </w:pPr>
          </w:p>
        </w:tc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72B59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Purpose and objectives</w:t>
            </w:r>
          </w:p>
          <w:p w14:paraId="60B6C19B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Purpose of session and objectives were clearly stated</w:t>
            </w:r>
          </w:p>
          <w:p w14:paraId="5E2E5410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Participants were aware of how long the session was going to be</w:t>
            </w:r>
          </w:p>
          <w:p w14:paraId="325BD436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Purpose of session and objectives seemed reasonable given the length and mode of the session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8F2C3" w14:textId="77777777" w:rsidR="00EC13F0" w:rsidRDefault="00EC13F0">
            <w:pPr>
              <w:widowControl w:val="0"/>
              <w:spacing w:line="240" w:lineRule="auto"/>
            </w:pPr>
          </w:p>
        </w:tc>
      </w:tr>
      <w:tr w:rsidR="00EC13F0" w14:paraId="196D829B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8C2AC" w14:textId="77777777" w:rsidR="00EC13F0" w:rsidRDefault="00EC13F0">
            <w:pPr>
              <w:widowControl w:val="0"/>
              <w:spacing w:line="240" w:lineRule="auto"/>
            </w:pPr>
          </w:p>
        </w:tc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12796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Session content/activities</w:t>
            </w:r>
          </w:p>
          <w:p w14:paraId="42C87CEF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Incorporated activity/activities to engage participants very near the beginning of the session</w:t>
            </w:r>
          </w:p>
          <w:p w14:paraId="206DB5B1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Incorporated activities to draw in participants (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>. initiated polls, discussion questions, whiteboard interaction) at regular intervals throughout session</w:t>
            </w:r>
          </w:p>
          <w:p w14:paraId="2BE00B1D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Amount of content was appropriate for the length of the </w:t>
            </w:r>
            <w:r>
              <w:rPr>
                <w:sz w:val="20"/>
                <w:szCs w:val="20"/>
              </w:rPr>
              <w:lastRenderedPageBreak/>
              <w:t>session</w:t>
            </w:r>
          </w:p>
          <w:p w14:paraId="4D1719C5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Balance of content and activities was appropriate for the session’s purpose and objectives</w:t>
            </w:r>
          </w:p>
          <w:p w14:paraId="0A448A4A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Kept to session timing; maintained focus of discussion to purpose/objectives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9E5B2" w14:textId="77777777" w:rsidR="00EC13F0" w:rsidRDefault="00EC13F0">
            <w:pPr>
              <w:widowControl w:val="0"/>
              <w:spacing w:line="240" w:lineRule="auto"/>
            </w:pPr>
          </w:p>
        </w:tc>
      </w:tr>
      <w:tr w:rsidR="00EC13F0" w14:paraId="0678628F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83CD8" w14:textId="77777777" w:rsidR="00EC13F0" w:rsidRDefault="00EC13F0">
            <w:pPr>
              <w:widowControl w:val="0"/>
              <w:spacing w:line="240" w:lineRule="auto"/>
            </w:pPr>
          </w:p>
        </w:tc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EE5B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Technical skill and comfort</w:t>
            </w:r>
          </w:p>
          <w:p w14:paraId="42FEE244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Gave appropriate instructions to participants regarding technical use of platform, e.g. interactive tools, video and audio set up and usage</w:t>
            </w:r>
          </w:p>
          <w:p w14:paraId="473B0FF0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Appeared to know how to use the particular technical tools chosen for the session</w:t>
            </w:r>
          </w:p>
          <w:p w14:paraId="3FDF3DBC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not get flustered if/when technical mishaps occurred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1D13" w14:textId="77777777" w:rsidR="00EC13F0" w:rsidRDefault="00EC13F0">
            <w:pPr>
              <w:widowControl w:val="0"/>
              <w:spacing w:line="240" w:lineRule="auto"/>
            </w:pPr>
          </w:p>
        </w:tc>
      </w:tr>
      <w:tr w:rsidR="00EC13F0" w14:paraId="443450B7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9B6C7" w14:textId="77777777" w:rsidR="00EC13F0" w:rsidRDefault="00EC13F0">
            <w:pPr>
              <w:widowControl w:val="0"/>
              <w:spacing w:line="240" w:lineRule="auto"/>
            </w:pPr>
          </w:p>
        </w:tc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5DE4A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Visual and technical resources:</w:t>
            </w:r>
          </w:p>
          <w:p w14:paraId="257D893D" w14:textId="1C21695B" w:rsidR="00EC13F0" w:rsidRDefault="00093A3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Visual resources, if used, </w:t>
            </w:r>
            <w:r w:rsidR="0035534E">
              <w:rPr>
                <w:sz w:val="20"/>
                <w:szCs w:val="20"/>
              </w:rPr>
              <w:t>were clear, uncluttered, and appealing</w:t>
            </w:r>
          </w:p>
          <w:p w14:paraId="48D39B87" w14:textId="79027137" w:rsidR="00093A35" w:rsidRDefault="00093A3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resources were appropriate for the context and content of the session</w:t>
            </w:r>
          </w:p>
          <w:p w14:paraId="5C06A028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Technical equipment (e.g. headset) functioned well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B04D0" w14:textId="77777777" w:rsidR="00EC13F0" w:rsidRDefault="00EC13F0">
            <w:pPr>
              <w:widowControl w:val="0"/>
              <w:spacing w:line="240" w:lineRule="auto"/>
            </w:pPr>
          </w:p>
        </w:tc>
      </w:tr>
      <w:tr w:rsidR="00EC13F0" w14:paraId="1A3D99FC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95C51" w14:textId="77777777" w:rsidR="00EC13F0" w:rsidRDefault="00EC13F0">
            <w:pPr>
              <w:widowControl w:val="0"/>
              <w:spacing w:line="240" w:lineRule="auto"/>
            </w:pPr>
          </w:p>
        </w:tc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74F1D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Communication</w:t>
            </w:r>
          </w:p>
          <w:p w14:paraId="0F12F483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video was on, appeared comfortable with being seen on camera and looked at the camera</w:t>
            </w:r>
          </w:p>
          <w:p w14:paraId="653B0B6C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Voice was clear, easy to hear and tone was appropriate for the session</w:t>
            </w:r>
          </w:p>
          <w:p w14:paraId="2532132A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 pace was at an appropriate level</w:t>
            </w:r>
          </w:p>
          <w:p w14:paraId="0D15FF70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Communicated in an authentic way; used </w:t>
            </w:r>
            <w:proofErr w:type="spellStart"/>
            <w:r>
              <w:rPr>
                <w:sz w:val="20"/>
                <w:szCs w:val="20"/>
              </w:rPr>
              <w:t>humour</w:t>
            </w:r>
            <w:proofErr w:type="spellEnd"/>
            <w:r>
              <w:rPr>
                <w:sz w:val="20"/>
                <w:szCs w:val="20"/>
              </w:rPr>
              <w:t xml:space="preserve"> as appropriate to the situation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5229D" w14:textId="77777777" w:rsidR="00EC13F0" w:rsidRDefault="00EC13F0">
            <w:pPr>
              <w:widowControl w:val="0"/>
              <w:spacing w:line="240" w:lineRule="auto"/>
            </w:pPr>
          </w:p>
        </w:tc>
      </w:tr>
      <w:tr w:rsidR="00EC13F0" w14:paraId="551C3A0D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90DD2" w14:textId="77777777" w:rsidR="00EC13F0" w:rsidRDefault="00EC13F0">
            <w:pPr>
              <w:widowControl w:val="0"/>
              <w:spacing w:line="240" w:lineRule="auto"/>
            </w:pPr>
          </w:p>
        </w:tc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410C0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Co-facilitation</w:t>
            </w:r>
          </w:p>
          <w:p w14:paraId="722358F5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Interacted well with each other </w:t>
            </w:r>
          </w:p>
          <w:p w14:paraId="5118AC95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Appeared to be clear on their session roles</w:t>
            </w:r>
          </w:p>
          <w:p w14:paraId="3AA1BA74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Shared facilitation and technical roles effectively</w:t>
            </w:r>
          </w:p>
          <w:p w14:paraId="697AC450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not co-facilitating, asked for assistance from participants, if appropriate (e.g. to monitor the Chat)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A188A" w14:textId="77777777" w:rsidR="00EC13F0" w:rsidRDefault="00EC13F0">
            <w:pPr>
              <w:widowControl w:val="0"/>
              <w:spacing w:line="240" w:lineRule="auto"/>
            </w:pPr>
          </w:p>
        </w:tc>
      </w:tr>
      <w:tr w:rsidR="00EC13F0" w14:paraId="2AAF2DFF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BEF59" w14:textId="77777777" w:rsidR="00EC13F0" w:rsidRDefault="00EC13F0">
            <w:pPr>
              <w:widowControl w:val="0"/>
              <w:spacing w:line="240" w:lineRule="auto"/>
            </w:pPr>
          </w:p>
        </w:tc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9EF05" w14:textId="77777777" w:rsidR="00EC13F0" w:rsidRDefault="0035534E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Session closing</w:t>
            </w:r>
          </w:p>
          <w:p w14:paraId="73634371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Thanked participants for attending</w:t>
            </w:r>
          </w:p>
          <w:p w14:paraId="421F41D5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Provided an appropriate summary or wrap up to the session</w:t>
            </w:r>
          </w:p>
          <w:p w14:paraId="442D64EA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Provided follow up </w:t>
            </w:r>
            <w:r>
              <w:rPr>
                <w:sz w:val="20"/>
                <w:szCs w:val="20"/>
              </w:rPr>
              <w:lastRenderedPageBreak/>
              <w:t>information/data as required</w:t>
            </w:r>
          </w:p>
          <w:p w14:paraId="1C854B5D" w14:textId="77777777" w:rsidR="00EC13F0" w:rsidRDefault="0035534E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Incorporated an evaluation, if relevant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8E6E8" w14:textId="77777777" w:rsidR="00EC13F0" w:rsidRDefault="00EC13F0">
            <w:pPr>
              <w:widowControl w:val="0"/>
              <w:spacing w:line="240" w:lineRule="auto"/>
            </w:pPr>
          </w:p>
        </w:tc>
      </w:tr>
      <w:tr w:rsidR="00932C82" w14:paraId="36828C4A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482CE" w14:textId="77777777" w:rsidR="00932C82" w:rsidRDefault="00932C82">
            <w:pPr>
              <w:widowControl w:val="0"/>
              <w:spacing w:line="240" w:lineRule="auto"/>
            </w:pPr>
          </w:p>
        </w:tc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CC48F" w14:textId="77777777" w:rsidR="00932C82" w:rsidRPr="00932C82" w:rsidRDefault="00932C8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932C82">
              <w:rPr>
                <w:b/>
                <w:sz w:val="20"/>
                <w:szCs w:val="20"/>
              </w:rPr>
              <w:t>Other</w:t>
            </w:r>
          </w:p>
          <w:p w14:paraId="4C00F82F" w14:textId="77777777" w:rsidR="00932C82" w:rsidRDefault="00932C82" w:rsidP="00932C82">
            <w:pPr>
              <w:widowControl w:val="0"/>
              <w:spacing w:line="240" w:lineRule="auto"/>
              <w:ind w:left="720"/>
              <w:contextualSpacing/>
              <w:rPr>
                <w:sz w:val="20"/>
                <w:szCs w:val="20"/>
              </w:rPr>
            </w:pPr>
          </w:p>
          <w:p w14:paraId="5C3E0E85" w14:textId="77777777" w:rsidR="00932C82" w:rsidRDefault="00932C82" w:rsidP="00932C82">
            <w:pPr>
              <w:widowControl w:val="0"/>
              <w:spacing w:line="240" w:lineRule="auto"/>
              <w:ind w:left="720"/>
              <w:contextualSpacing/>
              <w:rPr>
                <w:sz w:val="20"/>
                <w:szCs w:val="20"/>
              </w:rPr>
            </w:pPr>
          </w:p>
          <w:p w14:paraId="53BFF04A" w14:textId="77777777" w:rsidR="00932C82" w:rsidRDefault="00932C82" w:rsidP="00932C82">
            <w:pPr>
              <w:widowControl w:val="0"/>
              <w:spacing w:line="240" w:lineRule="auto"/>
              <w:ind w:left="720"/>
              <w:contextualSpacing/>
              <w:rPr>
                <w:sz w:val="20"/>
                <w:szCs w:val="20"/>
              </w:rPr>
            </w:pPr>
          </w:p>
          <w:p w14:paraId="057216E9" w14:textId="77777777" w:rsidR="00932C82" w:rsidRDefault="00932C82" w:rsidP="00932C82">
            <w:pPr>
              <w:widowControl w:val="0"/>
              <w:spacing w:line="240" w:lineRule="auto"/>
              <w:ind w:left="720"/>
              <w:contextualSpacing/>
              <w:rPr>
                <w:sz w:val="20"/>
                <w:szCs w:val="20"/>
              </w:rPr>
            </w:pPr>
          </w:p>
          <w:p w14:paraId="04E59BD3" w14:textId="77777777" w:rsidR="00932C82" w:rsidRDefault="00932C82" w:rsidP="00932C82">
            <w:pPr>
              <w:widowControl w:val="0"/>
              <w:spacing w:line="240" w:lineRule="auto"/>
              <w:ind w:left="720"/>
              <w:contextualSpacing/>
              <w:rPr>
                <w:sz w:val="20"/>
                <w:szCs w:val="20"/>
              </w:rPr>
            </w:pPr>
          </w:p>
          <w:p w14:paraId="525ADC58" w14:textId="0B86C35A" w:rsidR="00932C82" w:rsidRPr="00932C82" w:rsidRDefault="00932C82" w:rsidP="00932C82">
            <w:pPr>
              <w:widowControl w:val="0"/>
              <w:spacing w:line="240" w:lineRule="auto"/>
              <w:ind w:left="720"/>
              <w:contextualSpacing/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40F10" w14:textId="77777777" w:rsidR="00932C82" w:rsidRDefault="00932C82">
            <w:pPr>
              <w:widowControl w:val="0"/>
              <w:spacing w:line="240" w:lineRule="auto"/>
            </w:pPr>
          </w:p>
        </w:tc>
      </w:tr>
    </w:tbl>
    <w:p w14:paraId="1D844FB4" w14:textId="211D6BFB" w:rsidR="00EC13F0" w:rsidRDefault="00EC13F0" w:rsidP="0035534E"/>
    <w:sectPr w:rsidR="00EC13F0">
      <w:pgSz w:w="12240" w:h="15840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00B06"/>
    <w:multiLevelType w:val="multilevel"/>
    <w:tmpl w:val="43A0A5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84C5CB5"/>
    <w:multiLevelType w:val="multilevel"/>
    <w:tmpl w:val="CD5CFE3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C13F0"/>
    <w:rsid w:val="00093A35"/>
    <w:rsid w:val="0035534E"/>
    <w:rsid w:val="00932C82"/>
    <w:rsid w:val="00E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FFA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2597</Characters>
  <Application>Microsoft Macintosh Word</Application>
  <DocSecurity>0</DocSecurity>
  <Lines>21</Lines>
  <Paragraphs>6</Paragraphs>
  <ScaleCrop>false</ScaleCrop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2017-10-10T22:18:00Z</dcterms:created>
  <dcterms:modified xsi:type="dcterms:W3CDTF">2017-10-10T22:18:00Z</dcterms:modified>
</cp:coreProperties>
</file>